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7F4" w:rsidRPr="005917F4" w:rsidRDefault="005917F4" w:rsidP="00902306">
      <w:pPr>
        <w:jc w:val="both"/>
        <w:rPr>
          <w:sz w:val="56"/>
          <w:szCs w:val="56"/>
        </w:rPr>
      </w:pPr>
      <w:bookmarkStart w:id="0" w:name="_GoBack"/>
      <w:bookmarkEnd w:id="0"/>
      <w:r w:rsidRPr="005917F4">
        <w:rPr>
          <w:sz w:val="56"/>
          <w:szCs w:val="56"/>
        </w:rPr>
        <w:t>Comment prend-on conscience de soi ?</w:t>
      </w:r>
    </w:p>
    <w:p w:rsidR="005917F4" w:rsidRDefault="005917F4" w:rsidP="00902306">
      <w:pPr>
        <w:jc w:val="both"/>
        <w:rPr>
          <w:b/>
          <w:color w:val="FF0000"/>
          <w:sz w:val="36"/>
          <w:szCs w:val="36"/>
        </w:rPr>
      </w:pPr>
      <w:r w:rsidRPr="005917F4">
        <w:rPr>
          <w:b/>
          <w:color w:val="FF0000"/>
          <w:sz w:val="36"/>
          <w:szCs w:val="36"/>
        </w:rPr>
        <w:t>I - Le sujet pensant, conscient de lui-même</w:t>
      </w:r>
    </w:p>
    <w:p w:rsidR="005917F4" w:rsidRDefault="005917F4" w:rsidP="00902306">
      <w:pPr>
        <w:jc w:val="both"/>
        <w:rPr>
          <w:b/>
          <w:color w:val="00B050"/>
          <w:sz w:val="32"/>
          <w:szCs w:val="32"/>
        </w:rPr>
      </w:pPr>
      <w:r>
        <w:rPr>
          <w:b/>
          <w:color w:val="FF0000"/>
          <w:sz w:val="32"/>
          <w:szCs w:val="32"/>
        </w:rPr>
        <w:tab/>
      </w:r>
      <w:r w:rsidRPr="0062722B">
        <w:rPr>
          <w:b/>
          <w:color w:val="00B050"/>
          <w:sz w:val="32"/>
          <w:szCs w:val="32"/>
        </w:rPr>
        <w:t>A) Descartes</w:t>
      </w:r>
    </w:p>
    <w:p w:rsidR="0062722B" w:rsidRDefault="0062722B" w:rsidP="00902306">
      <w:pPr>
        <w:jc w:val="both"/>
        <w:rPr>
          <w:b/>
          <w:i/>
          <w:color w:val="7030A0"/>
          <w:sz w:val="24"/>
          <w:szCs w:val="24"/>
        </w:rPr>
      </w:pPr>
      <w:r w:rsidRPr="0062722B">
        <w:rPr>
          <w:b/>
          <w:i/>
          <w:color w:val="7030A0"/>
          <w:sz w:val="24"/>
          <w:szCs w:val="24"/>
        </w:rPr>
        <w:t xml:space="preserve">Qui </w:t>
      </w:r>
      <w:r>
        <w:rPr>
          <w:b/>
          <w:i/>
          <w:color w:val="7030A0"/>
          <w:sz w:val="24"/>
          <w:szCs w:val="24"/>
        </w:rPr>
        <w:t>est Descartes ?</w:t>
      </w:r>
      <w:r w:rsidR="00100E95">
        <w:rPr>
          <w:b/>
          <w:i/>
          <w:color w:val="7030A0"/>
          <w:sz w:val="24"/>
          <w:szCs w:val="24"/>
        </w:rPr>
        <w:t xml:space="preserve"> Comment définit-il le bon sens ?</w:t>
      </w:r>
    </w:p>
    <w:p w:rsidR="0062722B" w:rsidRDefault="0062722B" w:rsidP="009023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Hegel présente Descartes comme le héro de la philosophie. Ce dernier a parcouru le monde avant de se consacrer à sa découverte philosophique, le cogito. Il est l'inventeur du </w:t>
      </w:r>
      <w:r w:rsidRPr="0062722B">
        <w:rPr>
          <w:sz w:val="24"/>
          <w:szCs w:val="24"/>
          <w:u w:val="single"/>
        </w:rPr>
        <w:t>discours de la méthode</w:t>
      </w:r>
      <w:r>
        <w:rPr>
          <w:sz w:val="24"/>
          <w:szCs w:val="24"/>
        </w:rPr>
        <w:t xml:space="preserve"> en 1637</w:t>
      </w:r>
      <w:r w:rsidR="00A87446">
        <w:rPr>
          <w:sz w:val="24"/>
          <w:szCs w:val="24"/>
        </w:rPr>
        <w:t>. Il a écrit so</w:t>
      </w:r>
      <w:r w:rsidR="00DD5EEC">
        <w:rPr>
          <w:sz w:val="24"/>
          <w:szCs w:val="24"/>
        </w:rPr>
        <w:t>n</w:t>
      </w:r>
      <w:r w:rsidR="00A87446">
        <w:rPr>
          <w:sz w:val="24"/>
          <w:szCs w:val="24"/>
        </w:rPr>
        <w:t xml:space="preserve"> ouvrage en français, ne voulant pas que son </w:t>
      </w:r>
      <w:r w:rsidR="00DD5EEC">
        <w:rPr>
          <w:sz w:val="24"/>
          <w:szCs w:val="24"/>
        </w:rPr>
        <w:t>œuvre soit réservé aux érudits.</w:t>
      </w:r>
    </w:p>
    <w:p w:rsidR="006D34AF" w:rsidRPr="00902306" w:rsidRDefault="006D34AF" w:rsidP="00902306">
      <w:pPr>
        <w:jc w:val="both"/>
        <w:rPr>
          <w:b/>
          <w:i/>
          <w:color w:val="7030A0"/>
          <w:sz w:val="24"/>
          <w:szCs w:val="24"/>
        </w:rPr>
      </w:pPr>
      <w:r w:rsidRPr="00902306">
        <w:rPr>
          <w:b/>
          <w:i/>
          <w:color w:val="7030A0"/>
          <w:sz w:val="24"/>
          <w:szCs w:val="24"/>
        </w:rPr>
        <w:t>Que présente son ouvrage ?</w:t>
      </w:r>
      <w:r w:rsidR="00100E95">
        <w:rPr>
          <w:b/>
          <w:i/>
          <w:color w:val="7030A0"/>
          <w:sz w:val="24"/>
          <w:szCs w:val="24"/>
        </w:rPr>
        <w:t xml:space="preserve"> Qu'est ce que la méthode ?</w:t>
      </w:r>
    </w:p>
    <w:p w:rsidR="006D34AF" w:rsidRDefault="006D34AF" w:rsidP="00902306">
      <w:pPr>
        <w:jc w:val="both"/>
        <w:rPr>
          <w:sz w:val="24"/>
          <w:szCs w:val="24"/>
        </w:rPr>
      </w:pPr>
      <w:r>
        <w:rPr>
          <w:sz w:val="24"/>
          <w:szCs w:val="24"/>
        </w:rPr>
        <w:t>Dans son ouvrage, Descartes propose un usage réglé de la raison. Il pense que chaque homme est doué</w:t>
      </w:r>
      <w:r w:rsidR="00902306">
        <w:rPr>
          <w:sz w:val="24"/>
          <w:szCs w:val="24"/>
        </w:rPr>
        <w:t xml:space="preserve"> de bon </w:t>
      </w:r>
      <w:r>
        <w:rPr>
          <w:sz w:val="24"/>
          <w:szCs w:val="24"/>
        </w:rPr>
        <w:t>sens</w:t>
      </w:r>
      <w:r w:rsidR="00902306">
        <w:rPr>
          <w:sz w:val="24"/>
          <w:szCs w:val="24"/>
        </w:rPr>
        <w:t xml:space="preserve">, une faculté de </w:t>
      </w:r>
      <w:r w:rsidR="00DD5EEC">
        <w:rPr>
          <w:sz w:val="24"/>
          <w:szCs w:val="24"/>
        </w:rPr>
        <w:t>distinguer le vrai</w:t>
      </w:r>
      <w:r w:rsidR="00902306">
        <w:rPr>
          <w:sz w:val="24"/>
          <w:szCs w:val="24"/>
        </w:rPr>
        <w:t xml:space="preserve"> du faux</w:t>
      </w:r>
      <w:r w:rsidR="007F22B0">
        <w:rPr>
          <w:sz w:val="24"/>
          <w:szCs w:val="24"/>
        </w:rPr>
        <w:t xml:space="preserve"> </w:t>
      </w:r>
      <w:r w:rsidR="00902306">
        <w:rPr>
          <w:sz w:val="24"/>
          <w:szCs w:val="24"/>
        </w:rPr>
        <w:t xml:space="preserve">: " </w:t>
      </w:r>
      <w:r w:rsidR="00902306" w:rsidRPr="00902306">
        <w:rPr>
          <w:b/>
          <w:color w:val="808080" w:themeColor="background1" w:themeShade="80"/>
          <w:sz w:val="24"/>
          <w:szCs w:val="24"/>
        </w:rPr>
        <w:t>le bon sens est la chose du monde la mieux partagée</w:t>
      </w:r>
      <w:r w:rsidR="00902306">
        <w:rPr>
          <w:sz w:val="24"/>
          <w:szCs w:val="24"/>
        </w:rPr>
        <w:t xml:space="preserve"> ".</w:t>
      </w:r>
      <w:r w:rsidR="00D91C4B">
        <w:rPr>
          <w:sz w:val="24"/>
          <w:szCs w:val="24"/>
        </w:rPr>
        <w:t xml:space="preserve"> Les hommes sont tous doués de bon sens, mais</w:t>
      </w:r>
      <w:r w:rsidR="00D87BA1">
        <w:rPr>
          <w:sz w:val="24"/>
          <w:szCs w:val="24"/>
        </w:rPr>
        <w:t xml:space="preserve"> ne sont pas toujours </w:t>
      </w:r>
      <w:r w:rsidR="004D312E">
        <w:rPr>
          <w:sz w:val="24"/>
          <w:szCs w:val="24"/>
        </w:rPr>
        <w:t>d'accord</w:t>
      </w:r>
      <w:r w:rsidR="007F22B0">
        <w:rPr>
          <w:sz w:val="24"/>
          <w:szCs w:val="24"/>
        </w:rPr>
        <w:t>,</w:t>
      </w:r>
      <w:r w:rsidR="004D312E">
        <w:rPr>
          <w:sz w:val="24"/>
          <w:szCs w:val="24"/>
        </w:rPr>
        <w:t xml:space="preserve"> d'où </w:t>
      </w:r>
      <w:r w:rsidR="007F22B0">
        <w:rPr>
          <w:sz w:val="24"/>
          <w:szCs w:val="24"/>
        </w:rPr>
        <w:t>un souci</w:t>
      </w:r>
      <w:r w:rsidR="004D312E">
        <w:rPr>
          <w:sz w:val="24"/>
          <w:szCs w:val="24"/>
        </w:rPr>
        <w:t xml:space="preserve"> de méthode: " </w:t>
      </w:r>
      <w:r w:rsidR="004D312E" w:rsidRPr="004D312E">
        <w:rPr>
          <w:b/>
          <w:color w:val="808080" w:themeColor="background1" w:themeShade="80"/>
          <w:sz w:val="24"/>
          <w:szCs w:val="24"/>
        </w:rPr>
        <w:t>Ce n'est pas assez d'avoir l'esprit bon, mais le principal est de l'appliquer bien</w:t>
      </w:r>
      <w:r w:rsidR="004D312E">
        <w:rPr>
          <w:sz w:val="24"/>
          <w:szCs w:val="24"/>
        </w:rPr>
        <w:t xml:space="preserve"> ".</w:t>
      </w:r>
      <w:r w:rsidR="00B80499">
        <w:rPr>
          <w:sz w:val="24"/>
          <w:szCs w:val="24"/>
        </w:rPr>
        <w:t xml:space="preserve"> Le doute apparait comme premier instrument de la méthode.</w:t>
      </w:r>
    </w:p>
    <w:p w:rsidR="00B80499" w:rsidRPr="00621B86" w:rsidRDefault="00B80499" w:rsidP="00902306">
      <w:pPr>
        <w:jc w:val="both"/>
        <w:rPr>
          <w:b/>
          <w:i/>
          <w:color w:val="7030A0"/>
          <w:sz w:val="24"/>
          <w:szCs w:val="24"/>
        </w:rPr>
      </w:pPr>
      <w:r w:rsidRPr="00621B86">
        <w:rPr>
          <w:b/>
          <w:i/>
          <w:color w:val="7030A0"/>
          <w:sz w:val="24"/>
          <w:szCs w:val="24"/>
        </w:rPr>
        <w:t>Est-il un instrument rigoureux pour celui qui recherche la vérité ?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80499" w:rsidTr="00B80499">
        <w:tc>
          <w:tcPr>
            <w:tcW w:w="4606" w:type="dxa"/>
          </w:tcPr>
          <w:p w:rsidR="00B80499" w:rsidRPr="000236BD" w:rsidRDefault="00B80499" w:rsidP="000236BD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0236BD">
              <w:rPr>
                <w:b/>
                <w:color w:val="002060"/>
                <w:sz w:val="24"/>
                <w:szCs w:val="24"/>
              </w:rPr>
              <w:t>Doute sceptique</w:t>
            </w:r>
          </w:p>
        </w:tc>
        <w:tc>
          <w:tcPr>
            <w:tcW w:w="4606" w:type="dxa"/>
          </w:tcPr>
          <w:p w:rsidR="00B80499" w:rsidRPr="000236BD" w:rsidRDefault="00D871BC" w:rsidP="000236BD">
            <w:pPr>
              <w:jc w:val="center"/>
              <w:rPr>
                <w:color w:val="002060"/>
                <w:sz w:val="24"/>
                <w:szCs w:val="24"/>
              </w:rPr>
            </w:pPr>
            <w:r w:rsidRPr="000236BD">
              <w:rPr>
                <w:b/>
                <w:color w:val="002060"/>
                <w:sz w:val="24"/>
                <w:szCs w:val="24"/>
              </w:rPr>
              <w:t>Doute cartésien</w:t>
            </w:r>
            <w:r w:rsidRPr="000236BD">
              <w:rPr>
                <w:color w:val="002060"/>
                <w:sz w:val="24"/>
                <w:szCs w:val="24"/>
              </w:rPr>
              <w:t xml:space="preserve"> (</w:t>
            </w:r>
            <w:r w:rsidRPr="000236BD">
              <w:rPr>
                <w:b/>
                <w:color w:val="002060"/>
                <w:sz w:val="24"/>
                <w:szCs w:val="24"/>
              </w:rPr>
              <w:t>méthodique</w:t>
            </w:r>
            <w:r w:rsidRPr="000236BD">
              <w:rPr>
                <w:color w:val="002060"/>
                <w:sz w:val="24"/>
                <w:szCs w:val="24"/>
              </w:rPr>
              <w:t>)</w:t>
            </w:r>
          </w:p>
        </w:tc>
      </w:tr>
      <w:tr w:rsidR="00B80499" w:rsidTr="00B80499">
        <w:tc>
          <w:tcPr>
            <w:tcW w:w="4606" w:type="dxa"/>
          </w:tcPr>
          <w:p w:rsidR="00B80499" w:rsidRPr="000236BD" w:rsidRDefault="00D871BC" w:rsidP="000236BD">
            <w:pPr>
              <w:jc w:val="center"/>
              <w:rPr>
                <w:color w:val="002060"/>
                <w:sz w:val="24"/>
                <w:szCs w:val="24"/>
              </w:rPr>
            </w:pPr>
            <w:r w:rsidRPr="000236BD">
              <w:rPr>
                <w:color w:val="002060"/>
                <w:sz w:val="24"/>
                <w:szCs w:val="24"/>
              </w:rPr>
              <w:t>Refus de juger, de se pr</w:t>
            </w:r>
            <w:r w:rsidR="007F22B0">
              <w:rPr>
                <w:color w:val="002060"/>
                <w:sz w:val="24"/>
                <w:szCs w:val="24"/>
              </w:rPr>
              <w:t>ononcer, suspension de jugement</w:t>
            </w:r>
          </w:p>
        </w:tc>
        <w:tc>
          <w:tcPr>
            <w:tcW w:w="4606" w:type="dxa"/>
          </w:tcPr>
          <w:p w:rsidR="00B80499" w:rsidRPr="000236BD" w:rsidRDefault="00D871BC" w:rsidP="000236BD">
            <w:pPr>
              <w:jc w:val="center"/>
              <w:rPr>
                <w:color w:val="002060"/>
                <w:sz w:val="24"/>
                <w:szCs w:val="24"/>
              </w:rPr>
            </w:pPr>
            <w:r w:rsidRPr="000236BD">
              <w:rPr>
                <w:color w:val="002060"/>
                <w:sz w:val="24"/>
                <w:szCs w:val="24"/>
              </w:rPr>
              <w:t xml:space="preserve">Instrument de la méthode au service de la </w:t>
            </w:r>
            <w:r w:rsidR="007F22B0">
              <w:rPr>
                <w:color w:val="002060"/>
                <w:sz w:val="24"/>
                <w:szCs w:val="24"/>
              </w:rPr>
              <w:t>recherche de vérité</w:t>
            </w:r>
          </w:p>
        </w:tc>
      </w:tr>
      <w:tr w:rsidR="00B80499" w:rsidTr="00B80499">
        <w:tc>
          <w:tcPr>
            <w:tcW w:w="4606" w:type="dxa"/>
          </w:tcPr>
          <w:p w:rsidR="00B80499" w:rsidRPr="000236BD" w:rsidRDefault="00D871BC" w:rsidP="000236BD">
            <w:pPr>
              <w:jc w:val="center"/>
              <w:rPr>
                <w:color w:val="002060"/>
                <w:sz w:val="24"/>
                <w:szCs w:val="24"/>
              </w:rPr>
            </w:pPr>
            <w:r w:rsidRPr="000236BD">
              <w:rPr>
                <w:color w:val="002060"/>
                <w:sz w:val="24"/>
                <w:szCs w:val="24"/>
              </w:rPr>
              <w:t>Tranquillité d'esprit</w:t>
            </w:r>
          </w:p>
        </w:tc>
        <w:tc>
          <w:tcPr>
            <w:tcW w:w="4606" w:type="dxa"/>
          </w:tcPr>
          <w:p w:rsidR="00B80499" w:rsidRPr="000236BD" w:rsidRDefault="00D871BC" w:rsidP="007F22B0">
            <w:pPr>
              <w:jc w:val="center"/>
              <w:rPr>
                <w:color w:val="002060"/>
                <w:sz w:val="24"/>
                <w:szCs w:val="24"/>
              </w:rPr>
            </w:pPr>
            <w:r w:rsidRPr="000236BD">
              <w:rPr>
                <w:color w:val="002060"/>
                <w:sz w:val="24"/>
                <w:szCs w:val="24"/>
              </w:rPr>
              <w:t>Rejet</w:t>
            </w:r>
            <w:r w:rsidR="007F22B0">
              <w:rPr>
                <w:color w:val="002060"/>
                <w:sz w:val="24"/>
                <w:szCs w:val="24"/>
              </w:rPr>
              <w:t>er</w:t>
            </w:r>
            <w:r w:rsidRPr="000236BD">
              <w:rPr>
                <w:color w:val="002060"/>
                <w:sz w:val="24"/>
                <w:szCs w:val="24"/>
              </w:rPr>
              <w:t xml:space="preserve"> comme faux tout ce qui est incertain (momentané ou provisoire)</w:t>
            </w:r>
          </w:p>
        </w:tc>
      </w:tr>
    </w:tbl>
    <w:p w:rsidR="00B80499" w:rsidRPr="0062722B" w:rsidRDefault="00B80499" w:rsidP="00902306">
      <w:pPr>
        <w:jc w:val="both"/>
        <w:rPr>
          <w:sz w:val="24"/>
          <w:szCs w:val="24"/>
        </w:rPr>
      </w:pPr>
    </w:p>
    <w:p w:rsidR="005917F4" w:rsidRDefault="00C63DAE">
      <w:pPr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ab/>
        <w:t>B</w:t>
      </w:r>
      <w:r w:rsidRPr="0062722B">
        <w:rPr>
          <w:b/>
          <w:color w:val="00B050"/>
          <w:sz w:val="32"/>
          <w:szCs w:val="32"/>
        </w:rPr>
        <w:t>)</w:t>
      </w:r>
      <w:r>
        <w:rPr>
          <w:b/>
          <w:color w:val="00B050"/>
          <w:sz w:val="32"/>
          <w:szCs w:val="32"/>
        </w:rPr>
        <w:t xml:space="preserve"> Expérience de pensée de Descartes</w:t>
      </w:r>
    </w:p>
    <w:p w:rsidR="006C377F" w:rsidRPr="006C377F" w:rsidRDefault="006C377F" w:rsidP="00784262">
      <w:pPr>
        <w:jc w:val="both"/>
        <w:rPr>
          <w:b/>
          <w:i/>
          <w:color w:val="7030A0"/>
          <w:sz w:val="24"/>
          <w:szCs w:val="24"/>
        </w:rPr>
      </w:pPr>
      <w:r w:rsidRPr="006C377F">
        <w:rPr>
          <w:b/>
          <w:i/>
          <w:color w:val="7030A0"/>
          <w:sz w:val="24"/>
          <w:szCs w:val="24"/>
        </w:rPr>
        <w:t>Quelle a été la volonté de Descartes ?</w:t>
      </w:r>
    </w:p>
    <w:p w:rsidR="00C63DAE" w:rsidRDefault="00C63DAE" w:rsidP="0078426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Descartes découvre dans </w:t>
      </w:r>
      <w:r w:rsidRPr="00C63DAE">
        <w:rPr>
          <w:sz w:val="24"/>
          <w:szCs w:val="24"/>
          <w:u w:val="single"/>
        </w:rPr>
        <w:t>Les méditations métaphysiques</w:t>
      </w:r>
      <w:r w:rsidR="007F22B0" w:rsidRPr="007F22B0">
        <w:rPr>
          <w:sz w:val="24"/>
          <w:szCs w:val="24"/>
        </w:rPr>
        <w:t>,</w:t>
      </w:r>
      <w:r>
        <w:rPr>
          <w:sz w:val="24"/>
          <w:szCs w:val="24"/>
        </w:rPr>
        <w:t xml:space="preserve"> l'existence du sujet pensant.</w:t>
      </w:r>
      <w:r w:rsidR="006C377F">
        <w:rPr>
          <w:sz w:val="24"/>
          <w:szCs w:val="24"/>
        </w:rPr>
        <w:t xml:space="preserve"> Le projet de l'œuvre est de trouver </w:t>
      </w:r>
      <w:r w:rsidR="00DD5EEC">
        <w:rPr>
          <w:sz w:val="24"/>
          <w:szCs w:val="24"/>
        </w:rPr>
        <w:t>une</w:t>
      </w:r>
      <w:r w:rsidR="006C377F">
        <w:rPr>
          <w:sz w:val="24"/>
          <w:szCs w:val="24"/>
        </w:rPr>
        <w:t xml:space="preserve"> assise à la science.</w:t>
      </w:r>
    </w:p>
    <w:p w:rsidR="00D63C8A" w:rsidRPr="00784262" w:rsidRDefault="00E81F62" w:rsidP="00784262">
      <w:pPr>
        <w:jc w:val="both"/>
        <w:rPr>
          <w:b/>
          <w:i/>
          <w:color w:val="7030A0"/>
          <w:sz w:val="24"/>
          <w:szCs w:val="24"/>
        </w:rPr>
      </w:pPr>
      <w:r>
        <w:rPr>
          <w:b/>
          <w:i/>
          <w:color w:val="7030A0"/>
          <w:sz w:val="24"/>
          <w:szCs w:val="24"/>
        </w:rPr>
        <w:t>Pourquoi douter</w:t>
      </w:r>
      <w:r w:rsidR="00D63C8A" w:rsidRPr="00784262">
        <w:rPr>
          <w:b/>
          <w:i/>
          <w:color w:val="7030A0"/>
          <w:sz w:val="24"/>
          <w:szCs w:val="24"/>
        </w:rPr>
        <w:t xml:space="preserve"> </w:t>
      </w:r>
      <w:r w:rsidR="006E17C9">
        <w:rPr>
          <w:b/>
          <w:i/>
          <w:color w:val="7030A0"/>
          <w:sz w:val="24"/>
          <w:szCs w:val="24"/>
        </w:rPr>
        <w:t xml:space="preserve">(1ère méditation) </w:t>
      </w:r>
      <w:r w:rsidR="00D63C8A" w:rsidRPr="00784262">
        <w:rPr>
          <w:b/>
          <w:i/>
          <w:color w:val="7030A0"/>
          <w:sz w:val="24"/>
          <w:szCs w:val="24"/>
        </w:rPr>
        <w:t>?</w:t>
      </w:r>
    </w:p>
    <w:p w:rsidR="00097BB6" w:rsidRDefault="00784262" w:rsidP="00784262">
      <w:pPr>
        <w:jc w:val="both"/>
        <w:rPr>
          <w:sz w:val="24"/>
          <w:szCs w:val="24"/>
        </w:rPr>
      </w:pPr>
      <w:r>
        <w:rPr>
          <w:sz w:val="24"/>
          <w:szCs w:val="24"/>
        </w:rPr>
        <w:t>L'enfance est le temps de l'engendrement de l'erreur. Il faut douter parce que pendant l'enfance, on a accepté des opinions qui sont peut-être fausse</w:t>
      </w:r>
      <w:r w:rsidR="007F22B0">
        <w:rPr>
          <w:sz w:val="24"/>
          <w:szCs w:val="24"/>
        </w:rPr>
        <w:t>s.</w:t>
      </w:r>
      <w:r w:rsidR="00097BB6">
        <w:rPr>
          <w:sz w:val="24"/>
          <w:szCs w:val="24"/>
        </w:rPr>
        <w:t xml:space="preserve"> Le doute est radical, car il s'attaque aux fondements. Descartes remet alors nos certitudes sensibles sur </w:t>
      </w:r>
      <w:r w:rsidR="007F22B0">
        <w:rPr>
          <w:sz w:val="24"/>
          <w:szCs w:val="24"/>
        </w:rPr>
        <w:t>lesquelles</w:t>
      </w:r>
      <w:r w:rsidR="00097BB6">
        <w:rPr>
          <w:sz w:val="24"/>
          <w:szCs w:val="24"/>
        </w:rPr>
        <w:t xml:space="preserve"> nous nous fions le plus souvent.</w:t>
      </w:r>
    </w:p>
    <w:p w:rsidR="00097BB6" w:rsidRPr="00362E4D" w:rsidRDefault="00362E4D" w:rsidP="00784262">
      <w:pPr>
        <w:jc w:val="both"/>
        <w:rPr>
          <w:b/>
          <w:i/>
          <w:color w:val="7030A0"/>
          <w:sz w:val="24"/>
          <w:szCs w:val="24"/>
        </w:rPr>
      </w:pPr>
      <w:r w:rsidRPr="00362E4D">
        <w:rPr>
          <w:b/>
          <w:i/>
          <w:color w:val="7030A0"/>
          <w:sz w:val="24"/>
          <w:szCs w:val="24"/>
        </w:rPr>
        <w:lastRenderedPageBreak/>
        <w:t>Douter toujours des sens, n'est ce pas se comporter comme un insensé</w:t>
      </w:r>
      <w:r w:rsidR="00947026">
        <w:rPr>
          <w:b/>
          <w:i/>
          <w:color w:val="7030A0"/>
          <w:sz w:val="24"/>
          <w:szCs w:val="24"/>
        </w:rPr>
        <w:t xml:space="preserve"> doutant de son propre corps</w:t>
      </w:r>
      <w:r w:rsidRPr="00362E4D">
        <w:rPr>
          <w:b/>
          <w:i/>
          <w:color w:val="7030A0"/>
          <w:sz w:val="24"/>
          <w:szCs w:val="24"/>
        </w:rPr>
        <w:t xml:space="preserve"> ?</w:t>
      </w:r>
      <w:r w:rsidR="00947026">
        <w:rPr>
          <w:b/>
          <w:i/>
          <w:color w:val="7030A0"/>
          <w:sz w:val="24"/>
          <w:szCs w:val="24"/>
        </w:rPr>
        <w:t xml:space="preserve"> </w:t>
      </w:r>
    </w:p>
    <w:p w:rsidR="00D63C8A" w:rsidRDefault="00C31A00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surmonter ce problème, Descartes a </w:t>
      </w:r>
      <w:r w:rsidR="00947026">
        <w:rPr>
          <w:sz w:val="24"/>
          <w:szCs w:val="24"/>
        </w:rPr>
        <w:t>recour</w:t>
      </w:r>
      <w:r w:rsidR="007F22B0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7F22B0">
        <w:rPr>
          <w:sz w:val="24"/>
          <w:szCs w:val="24"/>
        </w:rPr>
        <w:t>à</w:t>
      </w:r>
      <w:r>
        <w:rPr>
          <w:sz w:val="24"/>
          <w:szCs w:val="24"/>
        </w:rPr>
        <w:t xml:space="preserve"> l'argument </w:t>
      </w:r>
      <w:r w:rsidR="00C070FE">
        <w:rPr>
          <w:sz w:val="24"/>
          <w:szCs w:val="24"/>
        </w:rPr>
        <w:t>du rêve</w:t>
      </w:r>
      <w:r>
        <w:rPr>
          <w:sz w:val="24"/>
          <w:szCs w:val="24"/>
        </w:rPr>
        <w:t>.</w:t>
      </w:r>
      <w:r w:rsidR="00947026">
        <w:rPr>
          <w:sz w:val="24"/>
          <w:szCs w:val="24"/>
        </w:rPr>
        <w:t xml:space="preserve"> Nos sens sont notre premier et principal rapport avec notre monde. Même s'ils sont trompeurs, c'est à eux que nous nous fions pour identifier notre propre corps.</w:t>
      </w:r>
      <w:r w:rsidR="00C070FE">
        <w:rPr>
          <w:sz w:val="24"/>
          <w:szCs w:val="24"/>
        </w:rPr>
        <w:t xml:space="preserve"> Le rêve ressemble à s'y méprendre à la réalité. Lorsqu'on rêve, on se représente la réalité. Alors rien n'assure qu'on ne rêve pas lorsqu'on est éveillé.</w:t>
      </w:r>
      <w:r w:rsidR="00961E67">
        <w:rPr>
          <w:sz w:val="24"/>
          <w:szCs w:val="24"/>
        </w:rPr>
        <w:t xml:space="preserve"> Il apparait donc raisonnable de rejeter nos certitudes sensibles.</w:t>
      </w:r>
    </w:p>
    <w:p w:rsidR="00C12AC9" w:rsidRDefault="006E17C9" w:rsidP="00C070FE">
      <w:pPr>
        <w:jc w:val="both"/>
        <w:rPr>
          <w:b/>
          <w:i/>
          <w:color w:val="7030A0"/>
          <w:sz w:val="24"/>
          <w:szCs w:val="24"/>
        </w:rPr>
      </w:pPr>
      <w:r>
        <w:rPr>
          <w:b/>
          <w:i/>
          <w:color w:val="7030A0"/>
          <w:sz w:val="24"/>
          <w:szCs w:val="24"/>
        </w:rPr>
        <w:t>Quelle fiction méthodologique utilise Descartes pour soutenir le doute ?</w:t>
      </w:r>
    </w:p>
    <w:p w:rsidR="00C12AC9" w:rsidRDefault="00C43161" w:rsidP="00C070FE">
      <w:pPr>
        <w:jc w:val="both"/>
        <w:rPr>
          <w:sz w:val="24"/>
          <w:szCs w:val="24"/>
        </w:rPr>
      </w:pPr>
      <w:r w:rsidRPr="00C43161">
        <w:rPr>
          <w:sz w:val="24"/>
          <w:szCs w:val="24"/>
        </w:rPr>
        <w:t xml:space="preserve">Descartes fait l'hypothèse (l'artifice, la fiction) du </w:t>
      </w:r>
      <w:r w:rsidR="007F22B0">
        <w:rPr>
          <w:sz w:val="24"/>
          <w:szCs w:val="24"/>
        </w:rPr>
        <w:t>M</w:t>
      </w:r>
      <w:r w:rsidRPr="00C43161">
        <w:rPr>
          <w:sz w:val="24"/>
          <w:szCs w:val="24"/>
        </w:rPr>
        <w:t>alin génie</w:t>
      </w:r>
      <w:r w:rsidR="006E17C9">
        <w:rPr>
          <w:sz w:val="24"/>
          <w:szCs w:val="24"/>
        </w:rPr>
        <w:t>. Il suppose cet être auss</w:t>
      </w:r>
      <w:r w:rsidR="007F22B0">
        <w:rPr>
          <w:sz w:val="24"/>
          <w:szCs w:val="24"/>
        </w:rPr>
        <w:t xml:space="preserve">i puissant que trompeur et </w:t>
      </w:r>
      <w:r w:rsidR="006E17C9">
        <w:rPr>
          <w:sz w:val="24"/>
          <w:szCs w:val="24"/>
        </w:rPr>
        <w:t xml:space="preserve">décidé </w:t>
      </w:r>
      <w:r w:rsidR="007F22B0">
        <w:rPr>
          <w:sz w:val="24"/>
          <w:szCs w:val="24"/>
        </w:rPr>
        <w:t>à</w:t>
      </w:r>
      <w:r w:rsidR="006E17C9">
        <w:rPr>
          <w:sz w:val="24"/>
          <w:szCs w:val="24"/>
        </w:rPr>
        <w:t xml:space="preserve"> toujours nous tromper. Cette hypothèse va jusqu'à remettre en question les sciences formelles (vérités mathématiques ...); le doute poussé à l'extrême devient hyperbolique.</w:t>
      </w:r>
    </w:p>
    <w:p w:rsidR="006E17C9" w:rsidRPr="006E17C9" w:rsidRDefault="006E17C9" w:rsidP="00C070FE">
      <w:pPr>
        <w:jc w:val="both"/>
        <w:rPr>
          <w:b/>
          <w:i/>
          <w:color w:val="7030A0"/>
          <w:sz w:val="24"/>
          <w:szCs w:val="24"/>
        </w:rPr>
      </w:pPr>
      <w:r w:rsidRPr="006E17C9">
        <w:rPr>
          <w:b/>
          <w:i/>
          <w:color w:val="7030A0"/>
          <w:sz w:val="24"/>
          <w:szCs w:val="24"/>
        </w:rPr>
        <w:t>Y-</w:t>
      </w:r>
      <w:r w:rsidR="007F22B0" w:rsidRPr="006E17C9">
        <w:rPr>
          <w:b/>
          <w:i/>
          <w:color w:val="7030A0"/>
          <w:sz w:val="24"/>
          <w:szCs w:val="24"/>
        </w:rPr>
        <w:t>a-t</w:t>
      </w:r>
      <w:r w:rsidRPr="006E17C9">
        <w:rPr>
          <w:b/>
          <w:i/>
          <w:color w:val="7030A0"/>
          <w:sz w:val="24"/>
          <w:szCs w:val="24"/>
        </w:rPr>
        <w:t xml:space="preserve">-il quelque chose </w:t>
      </w:r>
      <w:r w:rsidR="007F22B0">
        <w:rPr>
          <w:b/>
          <w:i/>
          <w:color w:val="7030A0"/>
          <w:sz w:val="24"/>
          <w:szCs w:val="24"/>
        </w:rPr>
        <w:t>qui résiste</w:t>
      </w:r>
      <w:r w:rsidRPr="006E17C9">
        <w:rPr>
          <w:b/>
          <w:i/>
          <w:color w:val="7030A0"/>
          <w:sz w:val="24"/>
          <w:szCs w:val="24"/>
        </w:rPr>
        <w:t xml:space="preserve"> au doute</w:t>
      </w:r>
      <w:r w:rsidR="007F22B0">
        <w:rPr>
          <w:b/>
          <w:i/>
          <w:color w:val="7030A0"/>
          <w:sz w:val="24"/>
          <w:szCs w:val="24"/>
        </w:rPr>
        <w:t xml:space="preserve"> et qui permettrai</w:t>
      </w:r>
      <w:r w:rsidRPr="006E17C9">
        <w:rPr>
          <w:b/>
          <w:i/>
          <w:color w:val="7030A0"/>
          <w:sz w:val="24"/>
          <w:szCs w:val="24"/>
        </w:rPr>
        <w:t xml:space="preserve"> d'établir une première vérité scientifique </w:t>
      </w:r>
      <w:r>
        <w:rPr>
          <w:b/>
          <w:i/>
          <w:color w:val="7030A0"/>
          <w:sz w:val="24"/>
          <w:szCs w:val="24"/>
        </w:rPr>
        <w:t xml:space="preserve">(2ème méditation) </w:t>
      </w:r>
      <w:r w:rsidRPr="006E17C9">
        <w:rPr>
          <w:b/>
          <w:i/>
          <w:color w:val="7030A0"/>
          <w:sz w:val="24"/>
          <w:szCs w:val="24"/>
        </w:rPr>
        <w:t>?</w:t>
      </w:r>
    </w:p>
    <w:p w:rsidR="006E17C9" w:rsidRDefault="001A61A5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>L'homme n'est pas réductible à son corps, il a des pensées.</w:t>
      </w:r>
      <w:r w:rsidR="001341D0">
        <w:rPr>
          <w:sz w:val="24"/>
          <w:szCs w:val="24"/>
        </w:rPr>
        <w:t xml:space="preserve"> La pensée résiste au doute </w:t>
      </w:r>
      <w:r w:rsidR="007F22B0">
        <w:rPr>
          <w:sz w:val="24"/>
          <w:szCs w:val="24"/>
        </w:rPr>
        <w:t>universel</w:t>
      </w:r>
      <w:r w:rsidR="001341D0">
        <w:rPr>
          <w:sz w:val="24"/>
          <w:szCs w:val="24"/>
        </w:rPr>
        <w:t xml:space="preserve"> car on ne peut tromper quelque chose n'ayant pas de conscience.</w:t>
      </w:r>
      <w:r w:rsidR="001A03E8">
        <w:rPr>
          <w:sz w:val="24"/>
          <w:szCs w:val="24"/>
        </w:rPr>
        <w:t xml:space="preserve"> Le malin génie ne peut pas nous illusionner sur notre propre existence. Même si </w:t>
      </w:r>
      <w:r w:rsidR="007F22B0">
        <w:rPr>
          <w:sz w:val="24"/>
          <w:szCs w:val="24"/>
        </w:rPr>
        <w:t>nous sommes</w:t>
      </w:r>
      <w:r w:rsidR="001A03E8">
        <w:rPr>
          <w:sz w:val="24"/>
          <w:szCs w:val="24"/>
        </w:rPr>
        <w:t xml:space="preserve"> chaque fois dans l'erreur, si tout ce que je pense est faux, c'est bien </w:t>
      </w:r>
      <w:r w:rsidR="008F0DE8">
        <w:rPr>
          <w:sz w:val="24"/>
          <w:szCs w:val="24"/>
        </w:rPr>
        <w:t xml:space="preserve">à </w:t>
      </w:r>
      <w:r w:rsidR="001A03E8">
        <w:rPr>
          <w:sz w:val="24"/>
          <w:szCs w:val="24"/>
        </w:rPr>
        <w:t>chaque fois</w:t>
      </w:r>
      <w:r w:rsidR="008F0DE8">
        <w:rPr>
          <w:sz w:val="24"/>
          <w:szCs w:val="24"/>
        </w:rPr>
        <w:t>,</w:t>
      </w:r>
      <w:r w:rsidR="001A03E8">
        <w:rPr>
          <w:sz w:val="24"/>
          <w:szCs w:val="24"/>
        </w:rPr>
        <w:t xml:space="preserve"> moi qui pense.</w:t>
      </w:r>
      <w:r w:rsidR="00687E8A">
        <w:rPr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46BD4" w:rsidTr="00446BD4">
        <w:tc>
          <w:tcPr>
            <w:tcW w:w="4606" w:type="dxa"/>
          </w:tcPr>
          <w:p w:rsidR="00446BD4" w:rsidRPr="007C4666" w:rsidRDefault="00446BD4" w:rsidP="00446BD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7C4666">
              <w:rPr>
                <w:b/>
                <w:color w:val="002060"/>
                <w:sz w:val="24"/>
                <w:szCs w:val="24"/>
              </w:rPr>
              <w:t>Discours de la méthode</w:t>
            </w:r>
          </w:p>
        </w:tc>
        <w:tc>
          <w:tcPr>
            <w:tcW w:w="4606" w:type="dxa"/>
          </w:tcPr>
          <w:p w:rsidR="00446BD4" w:rsidRPr="007C4666" w:rsidRDefault="00446BD4" w:rsidP="00446BD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7C4666">
              <w:rPr>
                <w:b/>
                <w:color w:val="002060"/>
                <w:sz w:val="24"/>
                <w:szCs w:val="24"/>
              </w:rPr>
              <w:t>Méditations métaphysiques</w:t>
            </w:r>
          </w:p>
        </w:tc>
      </w:tr>
      <w:tr w:rsidR="00446BD4" w:rsidTr="00446BD4">
        <w:tc>
          <w:tcPr>
            <w:tcW w:w="4606" w:type="dxa"/>
          </w:tcPr>
          <w:p w:rsidR="008F0DE8" w:rsidRDefault="008F0DE8" w:rsidP="00446BD4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446BD4" w:rsidRPr="007C4666" w:rsidRDefault="00446BD4" w:rsidP="00446BD4">
            <w:pPr>
              <w:jc w:val="center"/>
              <w:rPr>
                <w:color w:val="002060"/>
                <w:sz w:val="24"/>
                <w:szCs w:val="24"/>
              </w:rPr>
            </w:pPr>
            <w:r w:rsidRPr="007C4666">
              <w:rPr>
                <w:color w:val="002060"/>
                <w:sz w:val="24"/>
                <w:szCs w:val="24"/>
              </w:rPr>
              <w:t>" Je pense donc je suis "</w:t>
            </w:r>
            <w:r w:rsidR="00C3347A" w:rsidRPr="007C4666">
              <w:rPr>
                <w:color w:val="002060"/>
                <w:sz w:val="24"/>
                <w:szCs w:val="24"/>
              </w:rPr>
              <w:t xml:space="preserve"> </w:t>
            </w:r>
          </w:p>
        </w:tc>
        <w:tc>
          <w:tcPr>
            <w:tcW w:w="4606" w:type="dxa"/>
          </w:tcPr>
          <w:p w:rsidR="008F0DE8" w:rsidRDefault="00446BD4" w:rsidP="00446BD4">
            <w:pPr>
              <w:jc w:val="center"/>
              <w:rPr>
                <w:color w:val="002060"/>
                <w:sz w:val="24"/>
                <w:szCs w:val="24"/>
              </w:rPr>
            </w:pPr>
            <w:r w:rsidRPr="007C4666">
              <w:rPr>
                <w:color w:val="002060"/>
                <w:sz w:val="24"/>
                <w:szCs w:val="24"/>
              </w:rPr>
              <w:t>" Je suis, j'existe "</w:t>
            </w:r>
            <w:r w:rsidR="00E8357E" w:rsidRPr="007C4666">
              <w:rPr>
                <w:color w:val="002060"/>
                <w:sz w:val="24"/>
                <w:szCs w:val="24"/>
              </w:rPr>
              <w:t xml:space="preserve"> </w:t>
            </w:r>
          </w:p>
          <w:p w:rsidR="00446BD4" w:rsidRPr="007C4666" w:rsidRDefault="00E8357E" w:rsidP="00446BD4">
            <w:pPr>
              <w:jc w:val="center"/>
              <w:rPr>
                <w:color w:val="002060"/>
                <w:sz w:val="24"/>
                <w:szCs w:val="24"/>
              </w:rPr>
            </w:pPr>
            <w:r w:rsidRPr="007C4666">
              <w:rPr>
                <w:color w:val="002060"/>
                <w:sz w:val="24"/>
                <w:szCs w:val="24"/>
              </w:rPr>
              <w:t>(</w:t>
            </w:r>
            <w:r w:rsidRPr="007C4666">
              <w:rPr>
                <w:b/>
                <w:color w:val="002060"/>
                <w:sz w:val="24"/>
                <w:szCs w:val="24"/>
              </w:rPr>
              <w:t>intuition</w:t>
            </w:r>
            <w:r w:rsidRPr="007C4666">
              <w:rPr>
                <w:color w:val="002060"/>
                <w:sz w:val="24"/>
                <w:szCs w:val="24"/>
              </w:rPr>
              <w:t>=appréhender quelque chose comme une évidence)</w:t>
            </w:r>
          </w:p>
        </w:tc>
      </w:tr>
      <w:tr w:rsidR="007C4666" w:rsidTr="00446BD4">
        <w:tc>
          <w:tcPr>
            <w:tcW w:w="4606" w:type="dxa"/>
          </w:tcPr>
          <w:p w:rsidR="007C4666" w:rsidRPr="007C4666" w:rsidRDefault="007C4666" w:rsidP="00446BD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7C4666">
              <w:rPr>
                <w:b/>
                <w:color w:val="002060"/>
                <w:sz w:val="24"/>
                <w:szCs w:val="24"/>
              </w:rPr>
              <w:t>Qui suis-je ?</w:t>
            </w:r>
          </w:p>
        </w:tc>
        <w:tc>
          <w:tcPr>
            <w:tcW w:w="4606" w:type="dxa"/>
          </w:tcPr>
          <w:p w:rsidR="007C4666" w:rsidRPr="007C4666" w:rsidRDefault="007C4666" w:rsidP="00446BD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7C4666">
              <w:rPr>
                <w:b/>
                <w:color w:val="002060"/>
                <w:sz w:val="24"/>
                <w:szCs w:val="24"/>
              </w:rPr>
              <w:t>Que suis-je ?</w:t>
            </w:r>
          </w:p>
        </w:tc>
      </w:tr>
      <w:tr w:rsidR="007C4666" w:rsidTr="008F0DE8">
        <w:trPr>
          <w:trHeight w:val="875"/>
        </w:trPr>
        <w:tc>
          <w:tcPr>
            <w:tcW w:w="4606" w:type="dxa"/>
          </w:tcPr>
          <w:p w:rsidR="008F0DE8" w:rsidRDefault="008F0DE8" w:rsidP="00446BD4">
            <w:pPr>
              <w:jc w:val="center"/>
              <w:rPr>
                <w:color w:val="002060"/>
                <w:sz w:val="24"/>
                <w:szCs w:val="24"/>
              </w:rPr>
            </w:pPr>
          </w:p>
          <w:p w:rsidR="007C4666" w:rsidRPr="007C4666" w:rsidRDefault="007C4666" w:rsidP="00446BD4">
            <w:pPr>
              <w:jc w:val="center"/>
              <w:rPr>
                <w:color w:val="002060"/>
                <w:sz w:val="24"/>
                <w:szCs w:val="24"/>
              </w:rPr>
            </w:pPr>
            <w:r w:rsidRPr="007C4666">
              <w:rPr>
                <w:color w:val="002060"/>
                <w:sz w:val="24"/>
                <w:szCs w:val="24"/>
              </w:rPr>
              <w:t>Existence</w:t>
            </w:r>
          </w:p>
        </w:tc>
        <w:tc>
          <w:tcPr>
            <w:tcW w:w="4606" w:type="dxa"/>
          </w:tcPr>
          <w:p w:rsidR="007C4666" w:rsidRPr="007C4666" w:rsidRDefault="007C4666" w:rsidP="00446BD4">
            <w:pPr>
              <w:jc w:val="center"/>
              <w:rPr>
                <w:color w:val="002060"/>
                <w:sz w:val="24"/>
                <w:szCs w:val="24"/>
              </w:rPr>
            </w:pPr>
            <w:r w:rsidRPr="007C4666">
              <w:rPr>
                <w:color w:val="002060"/>
                <w:sz w:val="24"/>
                <w:szCs w:val="24"/>
              </w:rPr>
              <w:t>essence</w:t>
            </w:r>
          </w:p>
        </w:tc>
      </w:tr>
    </w:tbl>
    <w:p w:rsidR="00446BD4" w:rsidRDefault="00446BD4" w:rsidP="00C070FE">
      <w:pPr>
        <w:jc w:val="both"/>
        <w:rPr>
          <w:sz w:val="24"/>
          <w:szCs w:val="24"/>
        </w:rPr>
      </w:pPr>
    </w:p>
    <w:p w:rsidR="00E07F4F" w:rsidRPr="00387510" w:rsidRDefault="00E07F4F" w:rsidP="00C070FE">
      <w:pPr>
        <w:jc w:val="both"/>
        <w:rPr>
          <w:b/>
          <w:i/>
          <w:color w:val="7030A0"/>
          <w:sz w:val="24"/>
          <w:szCs w:val="24"/>
        </w:rPr>
      </w:pPr>
      <w:r w:rsidRPr="00387510">
        <w:rPr>
          <w:b/>
          <w:i/>
          <w:color w:val="7030A0"/>
          <w:sz w:val="24"/>
          <w:szCs w:val="24"/>
        </w:rPr>
        <w:t>Qu'</w:t>
      </w:r>
      <w:r w:rsidR="008F0DE8" w:rsidRPr="00387510">
        <w:rPr>
          <w:b/>
          <w:i/>
          <w:color w:val="7030A0"/>
          <w:sz w:val="24"/>
          <w:szCs w:val="24"/>
        </w:rPr>
        <w:t>est-ce</w:t>
      </w:r>
      <w:r w:rsidRPr="00387510">
        <w:rPr>
          <w:b/>
          <w:i/>
          <w:color w:val="7030A0"/>
          <w:sz w:val="24"/>
          <w:szCs w:val="24"/>
        </w:rPr>
        <w:t xml:space="preserve"> donc penser ?</w:t>
      </w:r>
    </w:p>
    <w:p w:rsidR="00E07F4F" w:rsidRDefault="00E07F4F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>Penser = douter, concevoir, imaginer, affirmer, nier, vouloir, sentir, apercevoir. Ce serait un acte synonyme de conscience et même d'aperception selon Leibniz.</w:t>
      </w:r>
    </w:p>
    <w:p w:rsidR="00CC0B66" w:rsidRDefault="00CC0B66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" </w:t>
      </w:r>
      <w:r w:rsidRPr="00CC0B66">
        <w:rPr>
          <w:b/>
          <w:color w:val="808080" w:themeColor="background1" w:themeShade="80"/>
          <w:sz w:val="24"/>
          <w:szCs w:val="24"/>
        </w:rPr>
        <w:t xml:space="preserve">Par le mot de penser, </w:t>
      </w:r>
      <w:r w:rsidR="008F0DE8" w:rsidRPr="00CC0B66">
        <w:rPr>
          <w:b/>
          <w:color w:val="808080" w:themeColor="background1" w:themeShade="80"/>
          <w:sz w:val="24"/>
          <w:szCs w:val="24"/>
        </w:rPr>
        <w:t>j’entends</w:t>
      </w:r>
      <w:r w:rsidRPr="00CC0B66">
        <w:rPr>
          <w:b/>
          <w:color w:val="808080" w:themeColor="background1" w:themeShade="80"/>
          <w:sz w:val="24"/>
          <w:szCs w:val="24"/>
        </w:rPr>
        <w:t xml:space="preserve"> tout ce qui se fait en nous de tel</w:t>
      </w:r>
      <w:r w:rsidR="008F0DE8">
        <w:rPr>
          <w:b/>
          <w:color w:val="808080" w:themeColor="background1" w:themeShade="80"/>
          <w:sz w:val="24"/>
          <w:szCs w:val="24"/>
        </w:rPr>
        <w:t>le</w:t>
      </w:r>
      <w:r w:rsidRPr="00CC0B66">
        <w:rPr>
          <w:b/>
          <w:color w:val="808080" w:themeColor="background1" w:themeShade="80"/>
          <w:sz w:val="24"/>
          <w:szCs w:val="24"/>
        </w:rPr>
        <w:t xml:space="preserve"> sorte que nous l'apercevons immédiatement par nous-mêmes; c'est pourquoi non seulement entendre, vouloir, imaginer mais aussi sentir est la même chose </w:t>
      </w:r>
      <w:r w:rsidR="008F0DE8">
        <w:rPr>
          <w:b/>
          <w:color w:val="808080" w:themeColor="background1" w:themeShade="80"/>
          <w:sz w:val="24"/>
          <w:szCs w:val="24"/>
        </w:rPr>
        <w:t xml:space="preserve">ici </w:t>
      </w:r>
      <w:r w:rsidRPr="00CC0B66">
        <w:rPr>
          <w:b/>
          <w:color w:val="808080" w:themeColor="background1" w:themeShade="80"/>
          <w:sz w:val="24"/>
          <w:szCs w:val="24"/>
        </w:rPr>
        <w:t>que penser</w:t>
      </w:r>
      <w:r w:rsidR="00687E8A">
        <w:rPr>
          <w:b/>
          <w:color w:val="808080" w:themeColor="background1" w:themeShade="80"/>
          <w:sz w:val="24"/>
          <w:szCs w:val="24"/>
        </w:rPr>
        <w:t xml:space="preserve"> </w:t>
      </w:r>
      <w:r>
        <w:rPr>
          <w:sz w:val="24"/>
          <w:szCs w:val="24"/>
        </w:rPr>
        <w:t xml:space="preserve"> ".</w:t>
      </w:r>
      <w:r w:rsidR="008F0DE8">
        <w:rPr>
          <w:sz w:val="24"/>
          <w:szCs w:val="24"/>
        </w:rPr>
        <w:t xml:space="preserve"> (Principes de la philosophie, Descartes).</w:t>
      </w:r>
    </w:p>
    <w:p w:rsidR="008347BE" w:rsidRDefault="008347BE" w:rsidP="008347BE">
      <w:pPr>
        <w:jc w:val="both"/>
        <w:rPr>
          <w:sz w:val="24"/>
          <w:szCs w:val="24"/>
        </w:rPr>
      </w:pPr>
      <w:r>
        <w:rPr>
          <w:sz w:val="24"/>
          <w:szCs w:val="24"/>
        </w:rPr>
        <w:t>Le "je pense" ou le "cogito" est découvert dans un acte théorique de réflexion. Descartes découvre donc son premier point d'appui sur lequel va reposer la science.</w:t>
      </w:r>
    </w:p>
    <w:p w:rsidR="00C12AC9" w:rsidRDefault="007C4666" w:rsidP="00C070FE">
      <w:pPr>
        <w:jc w:val="both"/>
        <w:rPr>
          <w:b/>
          <w:color w:val="FF0000"/>
          <w:sz w:val="36"/>
          <w:szCs w:val="36"/>
        </w:rPr>
      </w:pPr>
      <w:r w:rsidRPr="005917F4">
        <w:rPr>
          <w:b/>
          <w:color w:val="FF0000"/>
          <w:sz w:val="36"/>
          <w:szCs w:val="36"/>
        </w:rPr>
        <w:lastRenderedPageBreak/>
        <w:t>I</w:t>
      </w:r>
      <w:r>
        <w:rPr>
          <w:b/>
          <w:color w:val="FF0000"/>
          <w:sz w:val="36"/>
          <w:szCs w:val="36"/>
        </w:rPr>
        <w:t xml:space="preserve">I - </w:t>
      </w:r>
      <w:r w:rsidR="008F0DE8">
        <w:rPr>
          <w:b/>
          <w:color w:val="FF0000"/>
          <w:sz w:val="36"/>
          <w:szCs w:val="36"/>
        </w:rPr>
        <w:t xml:space="preserve">Les problèmes que pose </w:t>
      </w:r>
      <w:r w:rsidR="00F40AA7">
        <w:rPr>
          <w:b/>
          <w:color w:val="FF0000"/>
          <w:sz w:val="36"/>
          <w:szCs w:val="36"/>
        </w:rPr>
        <w:t>la réflexion de Descartes</w:t>
      </w:r>
    </w:p>
    <w:p w:rsidR="00F40AA7" w:rsidRDefault="00F40AA7" w:rsidP="00C070FE">
      <w:pPr>
        <w:jc w:val="both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ab/>
      </w:r>
      <w:r w:rsidRPr="0062722B">
        <w:rPr>
          <w:b/>
          <w:color w:val="00B050"/>
          <w:sz w:val="32"/>
          <w:szCs w:val="32"/>
        </w:rPr>
        <w:t>A)</w:t>
      </w:r>
      <w:r>
        <w:rPr>
          <w:b/>
          <w:color w:val="00B050"/>
          <w:sz w:val="32"/>
          <w:szCs w:val="32"/>
        </w:rPr>
        <w:t xml:space="preserve"> Une unique découverte problématique</w:t>
      </w:r>
    </w:p>
    <w:p w:rsidR="008A2152" w:rsidRPr="008A2152" w:rsidRDefault="008A2152" w:rsidP="00C070FE">
      <w:pPr>
        <w:jc w:val="both"/>
        <w:rPr>
          <w:b/>
          <w:i/>
          <w:color w:val="7030A0"/>
          <w:sz w:val="24"/>
          <w:szCs w:val="24"/>
        </w:rPr>
      </w:pPr>
      <w:r w:rsidRPr="008A2152">
        <w:rPr>
          <w:b/>
          <w:i/>
          <w:color w:val="7030A0"/>
          <w:sz w:val="24"/>
          <w:szCs w:val="24"/>
        </w:rPr>
        <w:t>Quelle</w:t>
      </w:r>
      <w:r w:rsidR="008F0DE8">
        <w:rPr>
          <w:b/>
          <w:i/>
          <w:color w:val="7030A0"/>
          <w:sz w:val="24"/>
          <w:szCs w:val="24"/>
        </w:rPr>
        <w:t>s</w:t>
      </w:r>
      <w:r w:rsidRPr="008A2152">
        <w:rPr>
          <w:b/>
          <w:i/>
          <w:color w:val="7030A0"/>
          <w:sz w:val="24"/>
          <w:szCs w:val="24"/>
        </w:rPr>
        <w:t xml:space="preserve"> conséquences </w:t>
      </w:r>
      <w:r w:rsidR="008F0DE8">
        <w:rPr>
          <w:b/>
          <w:i/>
          <w:color w:val="7030A0"/>
          <w:sz w:val="24"/>
          <w:szCs w:val="24"/>
        </w:rPr>
        <w:t>de</w:t>
      </w:r>
      <w:r w:rsidRPr="008A2152">
        <w:rPr>
          <w:b/>
          <w:i/>
          <w:color w:val="7030A0"/>
          <w:sz w:val="24"/>
          <w:szCs w:val="24"/>
        </w:rPr>
        <w:t xml:space="preserve"> cette découverte ?</w:t>
      </w:r>
    </w:p>
    <w:p w:rsidR="005B1D5E" w:rsidRDefault="005B1D5E" w:rsidP="00C070FE">
      <w:pPr>
        <w:jc w:val="both"/>
        <w:rPr>
          <w:sz w:val="24"/>
          <w:szCs w:val="24"/>
        </w:rPr>
      </w:pPr>
      <w:r w:rsidRPr="005B1D5E">
        <w:rPr>
          <w:sz w:val="24"/>
          <w:szCs w:val="24"/>
        </w:rPr>
        <w:t>Dans la seconde méditation, Descartes découvre la première vérité, l'existence du sujet pensant.</w:t>
      </w:r>
      <w:r w:rsidR="008A2152">
        <w:rPr>
          <w:sz w:val="24"/>
          <w:szCs w:val="24"/>
        </w:rPr>
        <w:t xml:space="preserve"> Il n'affirme donc aucune autre vérité que la sienne. Il est confronté au solipsisme (doctrine ne proposant aucune autre certitu</w:t>
      </w:r>
      <w:r w:rsidR="008F0DE8">
        <w:rPr>
          <w:sz w:val="24"/>
          <w:szCs w:val="24"/>
        </w:rPr>
        <w:t xml:space="preserve">de que celle du sujet). Aucune </w:t>
      </w:r>
      <w:r w:rsidR="008A2152">
        <w:rPr>
          <w:sz w:val="24"/>
          <w:szCs w:val="24"/>
        </w:rPr>
        <w:t xml:space="preserve">autre </w:t>
      </w:r>
      <w:r w:rsidR="008F0DE8">
        <w:rPr>
          <w:sz w:val="24"/>
          <w:szCs w:val="24"/>
        </w:rPr>
        <w:t>certitude ne semble</w:t>
      </w:r>
      <w:r w:rsidR="008A2152">
        <w:rPr>
          <w:sz w:val="24"/>
          <w:szCs w:val="24"/>
        </w:rPr>
        <w:t xml:space="preserve"> possible.</w:t>
      </w:r>
    </w:p>
    <w:p w:rsidR="00624620" w:rsidRPr="00624620" w:rsidRDefault="00624620" w:rsidP="00C070FE">
      <w:pPr>
        <w:jc w:val="both"/>
        <w:rPr>
          <w:b/>
          <w:i/>
          <w:color w:val="7030A0"/>
          <w:sz w:val="24"/>
          <w:szCs w:val="24"/>
        </w:rPr>
      </w:pPr>
      <w:r w:rsidRPr="00624620">
        <w:rPr>
          <w:b/>
          <w:i/>
          <w:color w:val="7030A0"/>
          <w:sz w:val="24"/>
          <w:szCs w:val="24"/>
        </w:rPr>
        <w:t>Comment surmonte t-il le solipsisme (3ème méditation) ?</w:t>
      </w:r>
    </w:p>
    <w:p w:rsidR="00624620" w:rsidRDefault="00624620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>Dieu est la seconde certitude dans l'ordre de la pensée, même s'il s'agit de la première certitude dans l'ordre de l'être.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2163A2" w:rsidTr="002163A2">
        <w:tc>
          <w:tcPr>
            <w:tcW w:w="4606" w:type="dxa"/>
          </w:tcPr>
          <w:p w:rsidR="002163A2" w:rsidRPr="00B71724" w:rsidRDefault="002163A2" w:rsidP="00B7172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71724">
              <w:rPr>
                <w:b/>
                <w:color w:val="002060"/>
                <w:sz w:val="24"/>
                <w:szCs w:val="24"/>
              </w:rPr>
              <w:t>Sujet pensant</w:t>
            </w:r>
          </w:p>
        </w:tc>
        <w:tc>
          <w:tcPr>
            <w:tcW w:w="4606" w:type="dxa"/>
          </w:tcPr>
          <w:p w:rsidR="002163A2" w:rsidRPr="00B71724" w:rsidRDefault="002163A2" w:rsidP="00B7172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71724">
              <w:rPr>
                <w:b/>
                <w:color w:val="002060"/>
                <w:sz w:val="24"/>
                <w:szCs w:val="24"/>
              </w:rPr>
              <w:t>Dieu</w:t>
            </w:r>
          </w:p>
        </w:tc>
      </w:tr>
      <w:tr w:rsidR="002163A2" w:rsidTr="002163A2">
        <w:tc>
          <w:tcPr>
            <w:tcW w:w="4606" w:type="dxa"/>
          </w:tcPr>
          <w:p w:rsidR="002163A2" w:rsidRPr="00B71724" w:rsidRDefault="002163A2" w:rsidP="00B71724">
            <w:pPr>
              <w:jc w:val="center"/>
              <w:rPr>
                <w:color w:val="002060"/>
                <w:sz w:val="24"/>
                <w:szCs w:val="24"/>
              </w:rPr>
            </w:pPr>
            <w:r w:rsidRPr="00B71724">
              <w:rPr>
                <w:color w:val="002060"/>
                <w:sz w:val="24"/>
                <w:szCs w:val="24"/>
              </w:rPr>
              <w:t>1ère certitude du point de vue logique (</w:t>
            </w:r>
            <w:r w:rsidRPr="00B71724">
              <w:rPr>
                <w:b/>
                <w:color w:val="002060"/>
                <w:sz w:val="24"/>
                <w:szCs w:val="24"/>
              </w:rPr>
              <w:t>ordre la pensée</w:t>
            </w:r>
            <w:r w:rsidRPr="00B71724">
              <w:rPr>
                <w:color w:val="002060"/>
                <w:sz w:val="24"/>
                <w:szCs w:val="24"/>
              </w:rPr>
              <w:t>)</w:t>
            </w:r>
          </w:p>
        </w:tc>
        <w:tc>
          <w:tcPr>
            <w:tcW w:w="4606" w:type="dxa"/>
          </w:tcPr>
          <w:p w:rsidR="002163A2" w:rsidRPr="00B71724" w:rsidRDefault="002163A2" w:rsidP="00B71724">
            <w:pPr>
              <w:jc w:val="center"/>
              <w:rPr>
                <w:color w:val="002060"/>
                <w:sz w:val="24"/>
                <w:szCs w:val="24"/>
              </w:rPr>
            </w:pPr>
            <w:r w:rsidRPr="00B71724">
              <w:rPr>
                <w:color w:val="002060"/>
                <w:sz w:val="24"/>
                <w:szCs w:val="24"/>
              </w:rPr>
              <w:t>1ère certitude du point de vue anthologique (</w:t>
            </w:r>
            <w:r w:rsidRPr="00B71724">
              <w:rPr>
                <w:b/>
                <w:color w:val="002060"/>
                <w:sz w:val="24"/>
                <w:szCs w:val="24"/>
              </w:rPr>
              <w:t>ordre de l'être</w:t>
            </w:r>
            <w:r w:rsidRPr="00B71724">
              <w:rPr>
                <w:color w:val="002060"/>
                <w:sz w:val="24"/>
                <w:szCs w:val="24"/>
              </w:rPr>
              <w:t>)</w:t>
            </w:r>
          </w:p>
        </w:tc>
      </w:tr>
    </w:tbl>
    <w:p w:rsidR="002163A2" w:rsidRDefault="002163A2" w:rsidP="00C070FE">
      <w:pPr>
        <w:jc w:val="both"/>
        <w:rPr>
          <w:sz w:val="24"/>
          <w:szCs w:val="24"/>
        </w:rPr>
      </w:pPr>
    </w:p>
    <w:p w:rsidR="000D307D" w:rsidRDefault="000D307D" w:rsidP="000D307D">
      <w:pPr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ab/>
        <w:t>B</w:t>
      </w:r>
      <w:r w:rsidRPr="0062722B">
        <w:rPr>
          <w:b/>
          <w:color w:val="00B050"/>
          <w:sz w:val="32"/>
          <w:szCs w:val="32"/>
        </w:rPr>
        <w:t>)</w:t>
      </w:r>
      <w:r>
        <w:rPr>
          <w:b/>
          <w:color w:val="00B050"/>
          <w:sz w:val="32"/>
          <w:szCs w:val="32"/>
        </w:rPr>
        <w:t xml:space="preserve"> La conscience est-elle une connaissance de soi ?</w:t>
      </w:r>
    </w:p>
    <w:p w:rsidR="000D307D" w:rsidRPr="00B0263D" w:rsidRDefault="007836F9" w:rsidP="00C070FE">
      <w:pPr>
        <w:jc w:val="both"/>
        <w:rPr>
          <w:b/>
          <w:i/>
          <w:color w:val="7030A0"/>
          <w:sz w:val="24"/>
          <w:szCs w:val="24"/>
        </w:rPr>
      </w:pPr>
      <w:r w:rsidRPr="00B0263D">
        <w:rPr>
          <w:b/>
          <w:i/>
          <w:color w:val="7030A0"/>
          <w:sz w:val="24"/>
          <w:szCs w:val="24"/>
        </w:rPr>
        <w:t>Peut-on, comme Descartes concevoir la conscience comme une substance</w:t>
      </w:r>
      <w:r w:rsidR="00507323">
        <w:rPr>
          <w:b/>
          <w:i/>
          <w:color w:val="7030A0"/>
          <w:sz w:val="24"/>
          <w:szCs w:val="24"/>
        </w:rPr>
        <w:t xml:space="preserve"> transparente</w:t>
      </w:r>
      <w:r w:rsidR="00B76BD2" w:rsidRPr="00B0263D">
        <w:rPr>
          <w:b/>
          <w:i/>
          <w:color w:val="7030A0"/>
          <w:sz w:val="24"/>
          <w:szCs w:val="24"/>
        </w:rPr>
        <w:t>, comme si tout le monde avait l'accès à l'intégralité</w:t>
      </w:r>
      <w:r w:rsidRPr="00B0263D">
        <w:rPr>
          <w:b/>
          <w:i/>
          <w:color w:val="7030A0"/>
          <w:sz w:val="24"/>
          <w:szCs w:val="24"/>
        </w:rPr>
        <w:t xml:space="preserve"> </w:t>
      </w:r>
      <w:r w:rsidR="00B76BD2" w:rsidRPr="00B0263D">
        <w:rPr>
          <w:b/>
          <w:i/>
          <w:color w:val="7030A0"/>
          <w:sz w:val="24"/>
          <w:szCs w:val="24"/>
        </w:rPr>
        <w:t xml:space="preserve">de ce qu'il pense </w:t>
      </w:r>
      <w:r w:rsidRPr="00B0263D">
        <w:rPr>
          <w:b/>
          <w:i/>
          <w:color w:val="7030A0"/>
          <w:sz w:val="24"/>
          <w:szCs w:val="24"/>
        </w:rPr>
        <w:t>?</w:t>
      </w:r>
    </w:p>
    <w:p w:rsidR="00A77AA3" w:rsidRDefault="00A77AA3" w:rsidP="00C070FE">
      <w:pPr>
        <w:jc w:val="both"/>
        <w:rPr>
          <w:sz w:val="24"/>
          <w:szCs w:val="24"/>
        </w:rPr>
      </w:pPr>
      <w:r>
        <w:rPr>
          <w:sz w:val="24"/>
          <w:szCs w:val="24"/>
        </w:rPr>
        <w:t>David Hume (p</w:t>
      </w:r>
      <w:r w:rsidR="008F0DE8">
        <w:rPr>
          <w:sz w:val="24"/>
          <w:szCs w:val="24"/>
        </w:rPr>
        <w:t>hilosophe empiriste, considère</w:t>
      </w:r>
      <w:r>
        <w:rPr>
          <w:sz w:val="24"/>
          <w:szCs w:val="24"/>
        </w:rPr>
        <w:t xml:space="preserve"> que toutes </w:t>
      </w:r>
      <w:r w:rsidR="008F0DE8">
        <w:rPr>
          <w:sz w:val="24"/>
          <w:szCs w:val="24"/>
        </w:rPr>
        <w:t>les connaissances</w:t>
      </w:r>
      <w:r>
        <w:rPr>
          <w:sz w:val="24"/>
          <w:szCs w:val="24"/>
        </w:rPr>
        <w:t xml:space="preserve"> provien</w:t>
      </w:r>
      <w:r w:rsidR="008F0DE8">
        <w:rPr>
          <w:sz w:val="24"/>
          <w:szCs w:val="24"/>
        </w:rPr>
        <w:t>nent</w:t>
      </w:r>
      <w:r>
        <w:rPr>
          <w:sz w:val="24"/>
          <w:szCs w:val="24"/>
        </w:rPr>
        <w:t xml:space="preserve"> de l'expérience) critique cette conception.</w:t>
      </w:r>
      <w:r w:rsidR="00507323">
        <w:rPr>
          <w:sz w:val="24"/>
          <w:szCs w:val="24"/>
        </w:rPr>
        <w:t xml:space="preserve"> Il y a en effet une partie de notre psychisme qui est caché et notre âme ne cesse de d'évoluer.</w:t>
      </w:r>
    </w:p>
    <w:p w:rsidR="00624620" w:rsidRDefault="00624620" w:rsidP="00C070FE">
      <w:pPr>
        <w:jc w:val="both"/>
        <w:rPr>
          <w:sz w:val="24"/>
          <w:szCs w:val="24"/>
        </w:rPr>
      </w:pPr>
    </w:p>
    <w:p w:rsidR="008A2152" w:rsidRPr="005B1D5E" w:rsidRDefault="008A2152" w:rsidP="00C070FE">
      <w:pPr>
        <w:jc w:val="both"/>
        <w:rPr>
          <w:sz w:val="24"/>
          <w:szCs w:val="24"/>
        </w:rPr>
      </w:pPr>
    </w:p>
    <w:sectPr w:rsidR="008A2152" w:rsidRPr="005B1D5E" w:rsidSect="00E33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zECJWpLNA8i1hjWj8mFHgJKjoP4=" w:salt="sLP6md1U6Zzp5AL89i/ceA==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917F4"/>
    <w:rsid w:val="000236BD"/>
    <w:rsid w:val="00097BB6"/>
    <w:rsid w:val="000D307D"/>
    <w:rsid w:val="00100E95"/>
    <w:rsid w:val="001341D0"/>
    <w:rsid w:val="001A03E8"/>
    <w:rsid w:val="001A61A5"/>
    <w:rsid w:val="002163A2"/>
    <w:rsid w:val="003105DB"/>
    <w:rsid w:val="00362E4D"/>
    <w:rsid w:val="003657B9"/>
    <w:rsid w:val="00387510"/>
    <w:rsid w:val="00446BD4"/>
    <w:rsid w:val="004D312E"/>
    <w:rsid w:val="00507323"/>
    <w:rsid w:val="005917F4"/>
    <w:rsid w:val="005A43EB"/>
    <w:rsid w:val="005B1D5E"/>
    <w:rsid w:val="00621B86"/>
    <w:rsid w:val="00624620"/>
    <w:rsid w:val="0062722B"/>
    <w:rsid w:val="0065732E"/>
    <w:rsid w:val="00687E8A"/>
    <w:rsid w:val="006C377F"/>
    <w:rsid w:val="006D34AF"/>
    <w:rsid w:val="006E17C9"/>
    <w:rsid w:val="007836F9"/>
    <w:rsid w:val="00784262"/>
    <w:rsid w:val="007C4666"/>
    <w:rsid w:val="007F22B0"/>
    <w:rsid w:val="008347BE"/>
    <w:rsid w:val="008A2152"/>
    <w:rsid w:val="008F0DE8"/>
    <w:rsid w:val="00902306"/>
    <w:rsid w:val="00947026"/>
    <w:rsid w:val="00961E67"/>
    <w:rsid w:val="0097170E"/>
    <w:rsid w:val="00A77AA3"/>
    <w:rsid w:val="00A87446"/>
    <w:rsid w:val="00B0263D"/>
    <w:rsid w:val="00B71724"/>
    <w:rsid w:val="00B76BD2"/>
    <w:rsid w:val="00B80499"/>
    <w:rsid w:val="00C070FE"/>
    <w:rsid w:val="00C12AC9"/>
    <w:rsid w:val="00C31A00"/>
    <w:rsid w:val="00C3347A"/>
    <w:rsid w:val="00C43161"/>
    <w:rsid w:val="00C63DAE"/>
    <w:rsid w:val="00CC0B66"/>
    <w:rsid w:val="00D63C8A"/>
    <w:rsid w:val="00D871BC"/>
    <w:rsid w:val="00D87BA1"/>
    <w:rsid w:val="00D91C4B"/>
    <w:rsid w:val="00DD5EEC"/>
    <w:rsid w:val="00DF56E2"/>
    <w:rsid w:val="00E07F4F"/>
    <w:rsid w:val="00E333A9"/>
    <w:rsid w:val="00E81F62"/>
    <w:rsid w:val="00E8357E"/>
    <w:rsid w:val="00F40AA7"/>
    <w:rsid w:val="00FB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3A9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334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80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3Car">
    <w:name w:val="Titre 3 Car"/>
    <w:basedOn w:val="Policepardfaut"/>
    <w:link w:val="Titre3"/>
    <w:uiPriority w:val="9"/>
    <w:rsid w:val="00C3347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812</Words>
  <Characters>4471</Characters>
  <Application>Microsoft Office Word</Application>
  <DocSecurity>8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BlackHF</cp:lastModifiedBy>
  <cp:revision>64</cp:revision>
  <cp:lastPrinted>2012-05-13T12:59:00Z</cp:lastPrinted>
  <dcterms:created xsi:type="dcterms:W3CDTF">2012-04-19T12:02:00Z</dcterms:created>
  <dcterms:modified xsi:type="dcterms:W3CDTF">2012-05-13T12:59:00Z</dcterms:modified>
</cp:coreProperties>
</file>